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06"/>
      </w:tblGrid>
      <w:tr w:rsidR="00506394" w:rsidTr="00B701F8">
        <w:trPr>
          <w:trHeight w:val="450"/>
          <w:tblCellSpacing w:w="0" w:type="dxa"/>
        </w:trPr>
        <w:tc>
          <w:tcPr>
            <w:tcW w:w="8306" w:type="dxa"/>
            <w:shd w:val="solid" w:color="FFFFFF" w:fill="auto"/>
            <w:vAlign w:val="center"/>
          </w:tcPr>
          <w:p w:rsidR="00506394" w:rsidRDefault="00506394" w:rsidP="00B701F8">
            <w:pPr>
              <w:shd w:val="solid" w:color="FFFFFF" w:fill="auto"/>
              <w:wordWrap w:val="0"/>
              <w:autoSpaceDN w:val="0"/>
              <w:jc w:val="left"/>
              <w:textAlignment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型 号：GMA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-QMSLED-20</w:t>
            </w:r>
          </w:p>
        </w:tc>
      </w:tr>
      <w:tr w:rsidR="00506394" w:rsidTr="00B701F8">
        <w:trPr>
          <w:trHeight w:val="450"/>
          <w:tblCellSpacing w:w="0" w:type="dxa"/>
        </w:trPr>
        <w:tc>
          <w:tcPr>
            <w:tcW w:w="8306" w:type="dxa"/>
            <w:shd w:val="solid" w:color="FFFFFF" w:fill="auto"/>
            <w:vAlign w:val="center"/>
          </w:tcPr>
          <w:p w:rsidR="00506394" w:rsidRDefault="00506394" w:rsidP="00506394">
            <w:pPr>
              <w:shd w:val="solid" w:color="FFFFFF" w:fill="auto"/>
              <w:wordWrap w:val="0"/>
              <w:autoSpaceDN w:val="0"/>
              <w:jc w:val="left"/>
              <w:textAlignment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名 称：10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  <w:r>
              <w:rPr>
                <w:rFonts w:ascii="宋体" w:hAnsi="宋体"/>
                <w:sz w:val="18"/>
                <w:shd w:val="clear" w:color="auto" w:fill="FFFFFF"/>
              </w:rPr>
              <w:t>/10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00</w:t>
            </w:r>
            <w:r>
              <w:rPr>
                <w:rFonts w:ascii="宋体" w:hAnsi="宋体"/>
                <w:sz w:val="18"/>
                <w:shd w:val="clear" w:color="auto" w:fill="FFFFFF"/>
              </w:rPr>
              <w:t>M 自适应光纤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LED</w:t>
            </w:r>
            <w:r>
              <w:rPr>
                <w:rFonts w:ascii="宋体" w:hAnsi="宋体"/>
                <w:sz w:val="18"/>
                <w:shd w:val="clear" w:color="auto" w:fill="FFFFFF"/>
              </w:rPr>
              <w:t>收发器</w:t>
            </w:r>
          </w:p>
        </w:tc>
      </w:tr>
      <w:tr w:rsidR="00506394" w:rsidTr="00B701F8">
        <w:trPr>
          <w:trHeight w:val="450"/>
          <w:tblCellSpacing w:w="0" w:type="dxa"/>
        </w:trPr>
        <w:tc>
          <w:tcPr>
            <w:tcW w:w="8306" w:type="dxa"/>
            <w:shd w:val="solid" w:color="FFFFFF" w:fill="auto"/>
            <w:vAlign w:val="center"/>
          </w:tcPr>
          <w:p w:rsidR="00506394" w:rsidRDefault="00506394" w:rsidP="00B701F8">
            <w:pPr>
              <w:shd w:val="solid" w:color="FFFFFF" w:fill="auto"/>
              <w:wordWrap w:val="0"/>
              <w:autoSpaceDN w:val="0"/>
              <w:jc w:val="left"/>
              <w:textAlignment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类 型：独立台式，外置电源</w:t>
            </w:r>
          </w:p>
        </w:tc>
      </w:tr>
    </w:tbl>
    <w:p w:rsidR="00506394" w:rsidRDefault="00506394" w:rsidP="00506394">
      <w:pPr>
        <w:pStyle w:val="h1"/>
        <w:shd w:val="clear" w:color="auto" w:fill="FFFFFF"/>
        <w:spacing w:before="0" w:beforeAutospacing="0" w:after="0" w:afterAutospacing="0"/>
        <w:rPr>
          <w:rStyle w:val="a3"/>
          <w:rFonts w:ascii="Tahoma" w:eastAsia="微软雅黑" w:hAnsi="Tahoma" w:cs="Tahoma" w:hint="eastAsia"/>
          <w:color w:val="6C6C6C"/>
          <w:sz w:val="19"/>
          <w:szCs w:val="19"/>
          <w:shd w:val="clear" w:color="auto" w:fill="FFFFFF"/>
        </w:rPr>
      </w:pPr>
    </w:p>
    <w:p w:rsidR="00506394" w:rsidRDefault="00506394" w:rsidP="00506394">
      <w:pPr>
        <w:pStyle w:val="h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7"/>
          <w:szCs w:val="17"/>
        </w:rPr>
      </w:pPr>
      <w:r>
        <w:rPr>
          <w:rStyle w:val="a3"/>
          <w:rFonts w:ascii="Tahoma" w:eastAsia="微软雅黑" w:hAnsi="Tahoma" w:cs="Tahoma"/>
          <w:color w:val="6C6C6C"/>
          <w:sz w:val="19"/>
          <w:szCs w:val="19"/>
          <w:shd w:val="clear" w:color="auto" w:fill="FFFFFF"/>
        </w:rPr>
        <w:t>LED</w:t>
      </w:r>
      <w:r>
        <w:rPr>
          <w:rStyle w:val="a3"/>
          <w:rFonts w:ascii="Tahoma" w:eastAsia="微软雅黑" w:hAnsi="Tahoma" w:cs="Tahoma"/>
          <w:color w:val="6C6C6C"/>
          <w:sz w:val="19"/>
          <w:szCs w:val="19"/>
          <w:shd w:val="clear" w:color="auto" w:fill="FFFFFF"/>
        </w:rPr>
        <w:t>屏光纤收发器可以兼容灵星雨，诺瓦，德普达，中庆，卡莱特，聚诚等多种系统双色，全彩，多功能控制卡！</w:t>
      </w:r>
    </w:p>
    <w:p w:rsidR="00506394" w:rsidRDefault="00506394" w:rsidP="00506394">
      <w:pPr>
        <w:pStyle w:val="a4"/>
        <w:shd w:val="clear" w:color="auto" w:fill="FFFFFF"/>
        <w:spacing w:before="0" w:beforeAutospacing="0" w:after="0" w:afterAutospacing="0" w:line="203" w:lineRule="atLeast"/>
        <w:rPr>
          <w:rFonts w:ascii="Tahoma" w:hAnsi="Tahoma" w:cs="Tahoma" w:hint="eastAsia"/>
          <w:color w:val="404040"/>
          <w:sz w:val="17"/>
          <w:szCs w:val="17"/>
        </w:rPr>
      </w:pPr>
      <w:r>
        <w:rPr>
          <w:rFonts w:ascii="Arial" w:hAnsi="Arial" w:cs="Arial"/>
          <w:color w:val="404040"/>
          <w:sz w:val="17"/>
          <w:szCs w:val="17"/>
        </w:rPr>
        <w:t>LED</w:t>
      </w:r>
      <w:r>
        <w:rPr>
          <w:rFonts w:ascii="Arial" w:hAnsi="Arial" w:cs="Arial"/>
          <w:color w:val="404040"/>
          <w:sz w:val="17"/>
          <w:szCs w:val="17"/>
        </w:rPr>
        <w:t>以太网光纤收发器，可以将</w:t>
      </w:r>
      <w:r>
        <w:rPr>
          <w:rFonts w:ascii="Arial" w:hAnsi="Arial" w:cs="Arial"/>
          <w:color w:val="404040"/>
          <w:sz w:val="17"/>
          <w:szCs w:val="17"/>
        </w:rPr>
        <w:t>1000Base-TX</w:t>
      </w:r>
      <w:r>
        <w:rPr>
          <w:rFonts w:ascii="Arial" w:hAnsi="Arial" w:cs="Arial"/>
          <w:color w:val="404040"/>
          <w:sz w:val="17"/>
          <w:szCs w:val="17"/>
        </w:rPr>
        <w:t>的双绞线电信号和</w:t>
      </w:r>
      <w:r>
        <w:rPr>
          <w:rFonts w:ascii="Arial" w:hAnsi="Arial" w:cs="Arial"/>
          <w:color w:val="404040"/>
          <w:sz w:val="17"/>
          <w:szCs w:val="17"/>
        </w:rPr>
        <w:t>100Base-FX</w:t>
      </w:r>
      <w:r>
        <w:rPr>
          <w:rFonts w:ascii="Arial" w:hAnsi="Arial" w:cs="Arial"/>
          <w:color w:val="404040"/>
          <w:sz w:val="17"/>
          <w:szCs w:val="17"/>
        </w:rPr>
        <w:t>的光信号进行相互转换。它将网络的传输距离极限从铜线</w:t>
      </w:r>
      <w:r>
        <w:rPr>
          <w:rFonts w:ascii="Arial" w:hAnsi="Arial" w:cs="Arial"/>
          <w:color w:val="404040"/>
          <w:sz w:val="17"/>
          <w:szCs w:val="17"/>
        </w:rPr>
        <w:t>100</w:t>
      </w:r>
      <w:r>
        <w:rPr>
          <w:rFonts w:ascii="Arial" w:hAnsi="Arial" w:cs="Arial"/>
          <w:color w:val="404040"/>
          <w:sz w:val="17"/>
          <w:szCs w:val="17"/>
        </w:rPr>
        <w:t>米扩展到</w:t>
      </w:r>
      <w:r>
        <w:rPr>
          <w:rFonts w:ascii="Arial" w:hAnsi="Arial" w:cs="Arial"/>
          <w:color w:val="404040"/>
          <w:sz w:val="17"/>
          <w:szCs w:val="17"/>
        </w:rPr>
        <w:t>120</w:t>
      </w:r>
      <w:r>
        <w:rPr>
          <w:rFonts w:ascii="Arial" w:hAnsi="Arial" w:cs="Arial"/>
          <w:color w:val="404040"/>
          <w:sz w:val="17"/>
          <w:szCs w:val="17"/>
        </w:rPr>
        <w:t>公里（单模光纤），典型应用是以太网长距离互连。</w:t>
      </w:r>
    </w:p>
    <w:p w:rsidR="00506394" w:rsidRDefault="00506394" w:rsidP="00506394">
      <w:pPr>
        <w:pStyle w:val="a4"/>
        <w:shd w:val="clear" w:color="auto" w:fill="FFFFFF"/>
        <w:spacing w:before="0" w:beforeAutospacing="0" w:after="0" w:afterAutospacing="0" w:line="203" w:lineRule="atLeast"/>
        <w:rPr>
          <w:rFonts w:ascii="Tahoma" w:hAnsi="Tahoma" w:cs="Tahoma"/>
          <w:color w:val="404040"/>
          <w:sz w:val="17"/>
          <w:szCs w:val="17"/>
        </w:rPr>
      </w:pPr>
      <w:r>
        <w:rPr>
          <w:rFonts w:ascii="Arial" w:hAnsi="Arial" w:cs="Arial"/>
          <w:b/>
          <w:bCs/>
          <w:color w:val="404040"/>
          <w:sz w:val="17"/>
          <w:szCs w:val="17"/>
        </w:rPr>
        <w:t>性能：</w:t>
      </w:r>
    </w:p>
    <w:p w:rsidR="00506394" w:rsidRDefault="00506394" w:rsidP="00506394">
      <w:pPr>
        <w:pStyle w:val="a4"/>
        <w:shd w:val="clear" w:color="auto" w:fill="FFFFFF"/>
        <w:spacing w:before="0" w:beforeAutospacing="0" w:after="0" w:afterAutospacing="0" w:line="203" w:lineRule="atLeast"/>
        <w:rPr>
          <w:rFonts w:ascii="Tahoma" w:hAnsi="Tahoma" w:cs="Tahoma"/>
          <w:color w:val="404040"/>
          <w:sz w:val="17"/>
          <w:szCs w:val="17"/>
        </w:rPr>
      </w:pPr>
      <w:r>
        <w:rPr>
          <w:rFonts w:ascii="Arial" w:hAnsi="Arial" w:cs="Arial"/>
          <w:b/>
          <w:bCs/>
          <w:color w:val="404040"/>
          <w:sz w:val="17"/>
          <w:szCs w:val="17"/>
        </w:rPr>
        <w:t>1</w:t>
      </w:r>
      <w:r>
        <w:rPr>
          <w:rFonts w:ascii="Arial" w:hAnsi="Arial" w:cs="Arial"/>
          <w:b/>
          <w:bCs/>
          <w:color w:val="404040"/>
          <w:sz w:val="17"/>
          <w:szCs w:val="17"/>
        </w:rPr>
        <w:t>、骨干特性：</w:t>
      </w:r>
      <w:r>
        <w:rPr>
          <w:rFonts w:ascii="Arial" w:hAnsi="Arial" w:cs="Arial"/>
          <w:color w:val="404040"/>
          <w:sz w:val="17"/>
          <w:szCs w:val="17"/>
        </w:rPr>
        <w:br/>
      </w:r>
      <w:r>
        <w:rPr>
          <w:rFonts w:ascii="Arial" w:hAnsi="Arial" w:cs="Arial"/>
          <w:color w:val="404040"/>
          <w:sz w:val="17"/>
          <w:szCs w:val="17"/>
        </w:rPr>
        <w:t>符合：</w:t>
      </w:r>
      <w:r>
        <w:rPr>
          <w:rFonts w:ascii="Arial" w:hAnsi="Arial" w:cs="Arial"/>
          <w:color w:val="404040"/>
          <w:sz w:val="17"/>
          <w:szCs w:val="17"/>
        </w:rPr>
        <w:t>IEEE802.3Z/AB 1000Base-T/SX/LX</w:t>
      </w:r>
      <w:r>
        <w:rPr>
          <w:rFonts w:ascii="Arial" w:hAnsi="Arial" w:cs="Arial"/>
          <w:color w:val="404040"/>
          <w:sz w:val="17"/>
          <w:szCs w:val="17"/>
        </w:rPr>
        <w:t>标准</w:t>
      </w:r>
    </w:p>
    <w:p w:rsidR="00506394" w:rsidRDefault="00506394" w:rsidP="00506394">
      <w:pPr>
        <w:pStyle w:val="a4"/>
        <w:shd w:val="clear" w:color="auto" w:fill="FFFFFF"/>
        <w:spacing w:before="0" w:beforeAutospacing="0" w:after="0" w:afterAutospacing="0" w:line="203" w:lineRule="atLeast"/>
        <w:rPr>
          <w:rFonts w:ascii="Tahoma" w:hAnsi="Tahoma" w:cs="Tahoma"/>
          <w:color w:val="404040"/>
          <w:sz w:val="17"/>
          <w:szCs w:val="17"/>
        </w:rPr>
      </w:pPr>
      <w:r>
        <w:rPr>
          <w:rFonts w:ascii="Arial" w:hAnsi="Arial" w:cs="Arial"/>
          <w:b/>
          <w:bCs/>
          <w:color w:val="404040"/>
          <w:sz w:val="17"/>
          <w:szCs w:val="17"/>
        </w:rPr>
        <w:t>2</w:t>
      </w:r>
      <w:r>
        <w:rPr>
          <w:rFonts w:ascii="Arial" w:hAnsi="Arial" w:cs="Arial"/>
          <w:b/>
          <w:bCs/>
          <w:color w:val="404040"/>
          <w:sz w:val="17"/>
          <w:szCs w:val="17"/>
        </w:rPr>
        <w:t>、端口传输速率：</w:t>
      </w:r>
      <w:r>
        <w:rPr>
          <w:rFonts w:ascii="Arial" w:hAnsi="Arial" w:cs="Arial"/>
          <w:color w:val="404040"/>
          <w:sz w:val="17"/>
          <w:szCs w:val="17"/>
        </w:rPr>
        <w:br/>
      </w:r>
      <w:r>
        <w:rPr>
          <w:rFonts w:ascii="Arial" w:hAnsi="Arial" w:cs="Arial"/>
          <w:color w:val="404040"/>
          <w:sz w:val="17"/>
          <w:szCs w:val="17"/>
        </w:rPr>
        <w:t>光口</w:t>
      </w:r>
      <w:r>
        <w:rPr>
          <w:rFonts w:ascii="Arial" w:hAnsi="Arial" w:cs="Arial"/>
          <w:color w:val="404040"/>
          <w:sz w:val="17"/>
          <w:szCs w:val="17"/>
        </w:rPr>
        <w:t>:1.25Gbps</w:t>
      </w:r>
      <w:r>
        <w:rPr>
          <w:rFonts w:ascii="Arial" w:hAnsi="Arial" w:cs="Arial"/>
          <w:color w:val="404040"/>
          <w:sz w:val="17"/>
          <w:szCs w:val="17"/>
        </w:rPr>
        <w:br/>
      </w:r>
      <w:r>
        <w:rPr>
          <w:rFonts w:ascii="Arial" w:hAnsi="Arial" w:cs="Arial"/>
          <w:color w:val="404040"/>
          <w:sz w:val="17"/>
          <w:szCs w:val="17"/>
        </w:rPr>
        <w:t>电口</w:t>
      </w:r>
      <w:r>
        <w:rPr>
          <w:rFonts w:ascii="Arial" w:hAnsi="Arial" w:cs="Arial"/>
          <w:color w:val="404040"/>
          <w:sz w:val="17"/>
          <w:szCs w:val="17"/>
        </w:rPr>
        <w:t>:1000Mbps</w:t>
      </w:r>
    </w:p>
    <w:p w:rsidR="00506394" w:rsidRDefault="00506394" w:rsidP="00506394">
      <w:pPr>
        <w:pStyle w:val="a4"/>
        <w:shd w:val="clear" w:color="auto" w:fill="FFFFFF"/>
        <w:spacing w:before="0" w:beforeAutospacing="0" w:after="0" w:afterAutospacing="0" w:line="203" w:lineRule="atLeast"/>
        <w:rPr>
          <w:rFonts w:ascii="Tahoma" w:hAnsi="Tahoma" w:cs="Tahoma"/>
          <w:color w:val="404040"/>
          <w:sz w:val="17"/>
          <w:szCs w:val="17"/>
        </w:rPr>
      </w:pPr>
      <w:r>
        <w:rPr>
          <w:rFonts w:ascii="Arial" w:hAnsi="Arial" w:cs="Arial"/>
          <w:b/>
          <w:bCs/>
          <w:color w:val="404040"/>
          <w:sz w:val="17"/>
          <w:szCs w:val="17"/>
        </w:rPr>
        <w:t>3</w:t>
      </w:r>
      <w:r>
        <w:rPr>
          <w:rFonts w:ascii="Arial" w:hAnsi="Arial" w:cs="Arial"/>
          <w:b/>
          <w:bCs/>
          <w:color w:val="404040"/>
          <w:sz w:val="17"/>
          <w:szCs w:val="17"/>
        </w:rPr>
        <w:t>、交叉线与直通线自动识别：</w:t>
      </w:r>
      <w:r>
        <w:rPr>
          <w:rFonts w:ascii="Arial" w:hAnsi="Arial" w:cs="Arial"/>
          <w:color w:val="404040"/>
          <w:sz w:val="17"/>
          <w:szCs w:val="17"/>
        </w:rPr>
        <w:t>具备交叉线</w:t>
      </w:r>
      <w:r>
        <w:rPr>
          <w:rFonts w:ascii="Arial" w:hAnsi="Arial" w:cs="Arial"/>
          <w:color w:val="404040"/>
          <w:sz w:val="17"/>
          <w:szCs w:val="17"/>
        </w:rPr>
        <w:t>/</w:t>
      </w:r>
      <w:r>
        <w:rPr>
          <w:rFonts w:ascii="Arial" w:hAnsi="Arial" w:cs="Arial"/>
          <w:color w:val="404040"/>
          <w:sz w:val="17"/>
          <w:szCs w:val="17"/>
        </w:rPr>
        <w:t>直通线自动识别的功能。方便了设备的连接，与交换机或服务器等设备相连时，既可以使用交叉线也可以使用直通线。</w:t>
      </w:r>
    </w:p>
    <w:p w:rsidR="00506394" w:rsidRDefault="00506394" w:rsidP="00506394">
      <w:pPr>
        <w:pStyle w:val="a4"/>
        <w:shd w:val="clear" w:color="auto" w:fill="FFFFFF"/>
        <w:spacing w:before="0" w:beforeAutospacing="0" w:after="0" w:afterAutospacing="0" w:line="203" w:lineRule="atLeast"/>
        <w:rPr>
          <w:rFonts w:ascii="Tahoma" w:hAnsi="Tahoma" w:cs="Tahoma"/>
          <w:color w:val="404040"/>
          <w:sz w:val="17"/>
          <w:szCs w:val="17"/>
        </w:rPr>
      </w:pPr>
      <w:r>
        <w:rPr>
          <w:rFonts w:ascii="Arial" w:hAnsi="Arial" w:cs="Arial"/>
          <w:b/>
          <w:bCs/>
          <w:color w:val="404040"/>
          <w:sz w:val="17"/>
          <w:szCs w:val="17"/>
        </w:rPr>
        <w:t>4</w:t>
      </w:r>
      <w:r>
        <w:rPr>
          <w:rFonts w:ascii="Arial" w:hAnsi="Arial" w:cs="Arial"/>
          <w:b/>
          <w:bCs/>
          <w:color w:val="404040"/>
          <w:sz w:val="17"/>
          <w:szCs w:val="17"/>
        </w:rPr>
        <w:t>、双工支持：</w:t>
      </w:r>
      <w:r>
        <w:rPr>
          <w:rFonts w:ascii="Arial" w:hAnsi="Arial" w:cs="Arial"/>
          <w:color w:val="404040"/>
          <w:sz w:val="17"/>
          <w:szCs w:val="17"/>
        </w:rPr>
        <w:t> </w:t>
      </w:r>
      <w:r>
        <w:rPr>
          <w:rFonts w:ascii="Arial" w:hAnsi="Arial" w:cs="Arial"/>
          <w:color w:val="404040"/>
          <w:sz w:val="17"/>
          <w:szCs w:val="17"/>
        </w:rPr>
        <w:t>支持全</w:t>
      </w:r>
      <w:r>
        <w:rPr>
          <w:rFonts w:ascii="Arial" w:hAnsi="Arial" w:cs="Arial"/>
          <w:color w:val="404040"/>
          <w:sz w:val="17"/>
          <w:szCs w:val="17"/>
        </w:rPr>
        <w:t>/</w:t>
      </w:r>
      <w:r>
        <w:rPr>
          <w:rFonts w:ascii="Arial" w:hAnsi="Arial" w:cs="Arial"/>
          <w:color w:val="404040"/>
          <w:sz w:val="17"/>
          <w:szCs w:val="17"/>
        </w:rPr>
        <w:t>半双工自适应。</w:t>
      </w:r>
    </w:p>
    <w:p w:rsidR="00506394" w:rsidRDefault="00506394" w:rsidP="00506394">
      <w:pPr>
        <w:pStyle w:val="a4"/>
        <w:shd w:val="clear" w:color="auto" w:fill="FFFFFF"/>
        <w:spacing w:before="0" w:beforeAutospacing="0" w:after="0" w:afterAutospacing="0" w:line="203" w:lineRule="atLeast"/>
        <w:rPr>
          <w:rFonts w:ascii="Tahoma" w:hAnsi="Tahoma" w:cs="Tahoma"/>
          <w:color w:val="404040"/>
          <w:sz w:val="17"/>
          <w:szCs w:val="17"/>
        </w:rPr>
      </w:pPr>
      <w:r>
        <w:rPr>
          <w:rFonts w:ascii="Arial" w:hAnsi="Arial" w:cs="Arial"/>
          <w:b/>
          <w:bCs/>
          <w:color w:val="404040"/>
          <w:sz w:val="17"/>
          <w:szCs w:val="17"/>
        </w:rPr>
        <w:t>5</w:t>
      </w:r>
      <w:r>
        <w:rPr>
          <w:rFonts w:ascii="Arial" w:hAnsi="Arial" w:cs="Arial"/>
          <w:b/>
          <w:bCs/>
          <w:color w:val="404040"/>
          <w:sz w:val="17"/>
          <w:szCs w:val="17"/>
        </w:rPr>
        <w:t>、网络线缆：</w:t>
      </w:r>
      <w:r>
        <w:rPr>
          <w:rFonts w:ascii="Arial" w:hAnsi="Arial" w:cs="Arial"/>
          <w:color w:val="404040"/>
          <w:sz w:val="17"/>
          <w:szCs w:val="17"/>
        </w:rPr>
        <w:br/>
        <w:t>10/100/1000Base-TX UTP 5E</w:t>
      </w:r>
      <w:r>
        <w:rPr>
          <w:rFonts w:ascii="Arial" w:hAnsi="Arial" w:cs="Arial"/>
          <w:color w:val="404040"/>
          <w:sz w:val="17"/>
          <w:szCs w:val="17"/>
        </w:rPr>
        <w:t>类、</w:t>
      </w:r>
      <w:r>
        <w:rPr>
          <w:rFonts w:ascii="Arial" w:hAnsi="Arial" w:cs="Arial"/>
          <w:color w:val="404040"/>
          <w:sz w:val="17"/>
          <w:szCs w:val="17"/>
        </w:rPr>
        <w:t>6</w:t>
      </w:r>
      <w:r>
        <w:rPr>
          <w:rFonts w:ascii="Arial" w:hAnsi="Arial" w:cs="Arial"/>
          <w:color w:val="404040"/>
          <w:sz w:val="17"/>
          <w:szCs w:val="17"/>
        </w:rPr>
        <w:t>类</w:t>
      </w:r>
      <w:r>
        <w:rPr>
          <w:rFonts w:ascii="Arial" w:hAnsi="Arial" w:cs="Arial"/>
          <w:color w:val="404040"/>
          <w:sz w:val="17"/>
          <w:szCs w:val="17"/>
        </w:rPr>
        <w:br/>
        <w:t>1000Base-FX</w:t>
      </w:r>
      <w:r>
        <w:rPr>
          <w:rFonts w:ascii="Arial" w:hAnsi="Arial" w:cs="Arial"/>
          <w:color w:val="404040"/>
          <w:sz w:val="17"/>
          <w:szCs w:val="17"/>
        </w:rPr>
        <w:t>：</w:t>
      </w:r>
      <w:r>
        <w:rPr>
          <w:rFonts w:ascii="Arial" w:hAnsi="Arial" w:cs="Arial"/>
          <w:color w:val="404040"/>
          <w:sz w:val="17"/>
          <w:szCs w:val="17"/>
        </w:rPr>
        <w:br/>
      </w:r>
      <w:r>
        <w:rPr>
          <w:rFonts w:ascii="Arial" w:hAnsi="Arial" w:cs="Arial"/>
          <w:color w:val="404040"/>
          <w:sz w:val="17"/>
          <w:szCs w:val="17"/>
        </w:rPr>
        <w:t>多模光纤</w:t>
      </w:r>
      <w:r>
        <w:rPr>
          <w:rFonts w:ascii="Arial" w:hAnsi="Arial" w:cs="Arial"/>
          <w:color w:val="404040"/>
          <w:sz w:val="17"/>
          <w:szCs w:val="17"/>
        </w:rPr>
        <w:t xml:space="preserve"> 50/125</w:t>
      </w:r>
      <w:r>
        <w:rPr>
          <w:rFonts w:ascii="Arial" w:hAnsi="Arial" w:cs="Arial"/>
          <w:color w:val="404040"/>
          <w:sz w:val="17"/>
          <w:szCs w:val="17"/>
        </w:rPr>
        <w:t>，</w:t>
      </w:r>
      <w:r>
        <w:rPr>
          <w:rFonts w:ascii="Arial" w:hAnsi="Arial" w:cs="Arial"/>
          <w:color w:val="404040"/>
          <w:sz w:val="17"/>
          <w:szCs w:val="17"/>
        </w:rPr>
        <w:t>62.5/125μm</w:t>
      </w:r>
      <w:r>
        <w:rPr>
          <w:rFonts w:ascii="Arial" w:hAnsi="Arial" w:cs="Arial"/>
          <w:color w:val="404040"/>
          <w:sz w:val="17"/>
          <w:szCs w:val="17"/>
        </w:rPr>
        <w:br/>
      </w:r>
      <w:r>
        <w:rPr>
          <w:rFonts w:ascii="Arial" w:hAnsi="Arial" w:cs="Arial"/>
          <w:color w:val="404040"/>
          <w:sz w:val="17"/>
          <w:szCs w:val="17"/>
        </w:rPr>
        <w:t>单模光纤</w:t>
      </w:r>
      <w:r>
        <w:rPr>
          <w:rFonts w:ascii="Arial" w:hAnsi="Arial" w:cs="Arial"/>
          <w:color w:val="404040"/>
          <w:sz w:val="17"/>
          <w:szCs w:val="17"/>
        </w:rPr>
        <w:t xml:space="preserve"> 8.3/125</w:t>
      </w:r>
      <w:r>
        <w:rPr>
          <w:rFonts w:ascii="Arial" w:hAnsi="Arial" w:cs="Arial"/>
          <w:color w:val="404040"/>
          <w:sz w:val="17"/>
          <w:szCs w:val="17"/>
        </w:rPr>
        <w:t>，</w:t>
      </w:r>
      <w:r>
        <w:rPr>
          <w:rFonts w:ascii="Arial" w:hAnsi="Arial" w:cs="Arial"/>
          <w:color w:val="404040"/>
          <w:sz w:val="17"/>
          <w:szCs w:val="17"/>
        </w:rPr>
        <w:t>8.7/125</w:t>
      </w:r>
      <w:r>
        <w:rPr>
          <w:rFonts w:ascii="Arial" w:hAnsi="Arial" w:cs="Arial"/>
          <w:color w:val="404040"/>
          <w:sz w:val="17"/>
          <w:szCs w:val="17"/>
        </w:rPr>
        <w:t>，</w:t>
      </w:r>
      <w:r>
        <w:rPr>
          <w:rFonts w:ascii="Arial" w:hAnsi="Arial" w:cs="Arial"/>
          <w:color w:val="404040"/>
          <w:sz w:val="17"/>
          <w:szCs w:val="17"/>
        </w:rPr>
        <w:t>9/125</w:t>
      </w:r>
      <w:r>
        <w:rPr>
          <w:rFonts w:ascii="Arial" w:hAnsi="Arial" w:cs="Arial"/>
          <w:color w:val="404040"/>
          <w:sz w:val="17"/>
          <w:szCs w:val="17"/>
        </w:rPr>
        <w:t>或</w:t>
      </w:r>
      <w:r>
        <w:rPr>
          <w:rFonts w:ascii="Arial" w:hAnsi="Arial" w:cs="Arial"/>
          <w:color w:val="404040"/>
          <w:sz w:val="17"/>
          <w:szCs w:val="17"/>
        </w:rPr>
        <w:t>10/125μm</w:t>
      </w:r>
    </w:p>
    <w:p w:rsidR="00506394" w:rsidRDefault="00506394" w:rsidP="00506394">
      <w:pPr>
        <w:pStyle w:val="a4"/>
        <w:shd w:val="clear" w:color="auto" w:fill="FFFFFF"/>
        <w:spacing w:before="0" w:beforeAutospacing="0" w:after="0" w:afterAutospacing="0" w:line="203" w:lineRule="atLeast"/>
        <w:rPr>
          <w:rFonts w:ascii="Tahoma" w:hAnsi="Tahoma" w:cs="Tahoma"/>
          <w:color w:val="404040"/>
          <w:sz w:val="17"/>
          <w:szCs w:val="17"/>
        </w:rPr>
      </w:pPr>
      <w:r>
        <w:rPr>
          <w:rFonts w:ascii="Arial" w:hAnsi="Arial" w:cs="Arial"/>
          <w:b/>
          <w:bCs/>
          <w:color w:val="404040"/>
          <w:sz w:val="17"/>
          <w:szCs w:val="17"/>
        </w:rPr>
        <w:t>6</w:t>
      </w:r>
      <w:r>
        <w:rPr>
          <w:rFonts w:ascii="Arial" w:hAnsi="Arial" w:cs="Arial"/>
          <w:b/>
          <w:bCs/>
          <w:color w:val="404040"/>
          <w:sz w:val="17"/>
          <w:szCs w:val="17"/>
        </w:rPr>
        <w:t>、传输距离：</w:t>
      </w:r>
      <w:r>
        <w:rPr>
          <w:rFonts w:ascii="Arial" w:hAnsi="Arial" w:cs="Arial"/>
          <w:color w:val="404040"/>
          <w:sz w:val="17"/>
          <w:szCs w:val="17"/>
        </w:rPr>
        <w:br/>
        <w:t>1000Base-TX</w:t>
      </w:r>
      <w:r>
        <w:rPr>
          <w:rFonts w:ascii="Arial" w:hAnsi="Arial" w:cs="Arial"/>
          <w:color w:val="404040"/>
          <w:sz w:val="17"/>
          <w:szCs w:val="17"/>
        </w:rPr>
        <w:t>：</w:t>
      </w:r>
      <w:r>
        <w:rPr>
          <w:rFonts w:ascii="Arial" w:hAnsi="Arial" w:cs="Arial"/>
          <w:color w:val="404040"/>
          <w:sz w:val="17"/>
          <w:szCs w:val="17"/>
        </w:rPr>
        <w:t>100</w:t>
      </w:r>
      <w:r>
        <w:rPr>
          <w:rFonts w:ascii="Arial" w:hAnsi="Arial" w:cs="Arial"/>
          <w:color w:val="404040"/>
          <w:sz w:val="17"/>
          <w:szCs w:val="17"/>
        </w:rPr>
        <w:t>米</w:t>
      </w:r>
      <w:r>
        <w:rPr>
          <w:rFonts w:ascii="Arial" w:hAnsi="Arial" w:cs="Arial"/>
          <w:color w:val="404040"/>
          <w:sz w:val="17"/>
          <w:szCs w:val="17"/>
        </w:rPr>
        <w:br/>
        <w:t>1000Base-FX</w:t>
      </w:r>
      <w:r>
        <w:rPr>
          <w:rFonts w:ascii="Arial" w:hAnsi="Arial" w:cs="Arial"/>
          <w:color w:val="404040"/>
          <w:sz w:val="17"/>
          <w:szCs w:val="17"/>
        </w:rPr>
        <w:t>：</w:t>
      </w:r>
      <w:r>
        <w:rPr>
          <w:rFonts w:ascii="Arial" w:hAnsi="Arial" w:cs="Arial"/>
          <w:color w:val="404040"/>
          <w:sz w:val="17"/>
          <w:szCs w:val="17"/>
        </w:rPr>
        <w:t>500</w:t>
      </w:r>
      <w:r>
        <w:rPr>
          <w:rFonts w:ascii="Arial" w:hAnsi="Arial" w:cs="Arial"/>
          <w:color w:val="404040"/>
          <w:sz w:val="17"/>
          <w:szCs w:val="17"/>
        </w:rPr>
        <w:t>米（多模），</w:t>
      </w:r>
      <w:r>
        <w:rPr>
          <w:rFonts w:ascii="Arial" w:hAnsi="Arial" w:cs="Arial"/>
          <w:color w:val="404040"/>
          <w:sz w:val="17"/>
          <w:szCs w:val="17"/>
        </w:rPr>
        <w:t>10/20/50</w:t>
      </w:r>
      <w:r>
        <w:rPr>
          <w:rFonts w:ascii="Arial" w:hAnsi="Arial" w:cs="Arial"/>
          <w:color w:val="404040"/>
          <w:sz w:val="17"/>
          <w:szCs w:val="17"/>
        </w:rPr>
        <w:t>公里（单模）</w:t>
      </w:r>
    </w:p>
    <w:p w:rsidR="00506394" w:rsidRDefault="00506394" w:rsidP="00506394">
      <w:pPr>
        <w:pStyle w:val="a4"/>
        <w:shd w:val="clear" w:color="auto" w:fill="FFFFFF"/>
        <w:spacing w:before="0" w:beforeAutospacing="0" w:after="0" w:afterAutospacing="0" w:line="203" w:lineRule="atLeast"/>
        <w:rPr>
          <w:rFonts w:ascii="Tahoma" w:hAnsi="Tahoma" w:cs="Tahoma"/>
          <w:color w:val="404040"/>
          <w:sz w:val="17"/>
          <w:szCs w:val="17"/>
        </w:rPr>
      </w:pPr>
      <w:r>
        <w:rPr>
          <w:rFonts w:ascii="Arial" w:hAnsi="Arial" w:cs="Arial"/>
          <w:b/>
          <w:bCs/>
          <w:color w:val="404040"/>
          <w:sz w:val="17"/>
          <w:szCs w:val="17"/>
        </w:rPr>
        <w:t>7</w:t>
      </w:r>
      <w:r>
        <w:rPr>
          <w:rFonts w:ascii="Arial" w:hAnsi="Arial" w:cs="Arial"/>
          <w:b/>
          <w:bCs/>
          <w:color w:val="404040"/>
          <w:sz w:val="17"/>
          <w:szCs w:val="17"/>
        </w:rPr>
        <w:t>、光接口特性：</w:t>
      </w:r>
      <w:r>
        <w:rPr>
          <w:rFonts w:ascii="Arial" w:hAnsi="Arial" w:cs="Arial"/>
          <w:color w:val="404040"/>
          <w:sz w:val="17"/>
          <w:szCs w:val="17"/>
        </w:rPr>
        <w:br/>
      </w:r>
      <w:r>
        <w:rPr>
          <w:rFonts w:ascii="Arial" w:hAnsi="Arial" w:cs="Arial"/>
          <w:color w:val="404040"/>
          <w:sz w:val="17"/>
          <w:szCs w:val="17"/>
        </w:rPr>
        <w:t>波长：</w:t>
      </w:r>
      <w:r>
        <w:rPr>
          <w:rFonts w:ascii="Arial" w:hAnsi="Arial" w:cs="Arial"/>
          <w:color w:val="404040"/>
          <w:sz w:val="17"/>
          <w:szCs w:val="17"/>
        </w:rPr>
        <w:t>1310nm</w:t>
      </w:r>
      <w:r>
        <w:rPr>
          <w:rFonts w:ascii="Arial" w:hAnsi="Arial" w:cs="Arial"/>
          <w:color w:val="404040"/>
          <w:sz w:val="17"/>
          <w:szCs w:val="17"/>
        </w:rPr>
        <w:t>（</w:t>
      </w:r>
      <w:r>
        <w:rPr>
          <w:rFonts w:ascii="Arial" w:hAnsi="Arial" w:cs="Arial"/>
          <w:color w:val="404040"/>
          <w:sz w:val="17"/>
          <w:szCs w:val="17"/>
        </w:rPr>
        <w:t>10</w:t>
      </w:r>
      <w:r>
        <w:rPr>
          <w:rFonts w:ascii="Arial" w:hAnsi="Arial" w:cs="Arial"/>
          <w:color w:val="404040"/>
          <w:sz w:val="17"/>
          <w:szCs w:val="17"/>
        </w:rPr>
        <w:t>公里、</w:t>
      </w:r>
      <w:r>
        <w:rPr>
          <w:rFonts w:ascii="Arial" w:hAnsi="Arial" w:cs="Arial"/>
          <w:color w:val="404040"/>
          <w:sz w:val="17"/>
          <w:szCs w:val="17"/>
        </w:rPr>
        <w:t>20</w:t>
      </w:r>
      <w:r>
        <w:rPr>
          <w:rFonts w:ascii="Arial" w:hAnsi="Arial" w:cs="Arial"/>
          <w:color w:val="404040"/>
          <w:sz w:val="17"/>
          <w:szCs w:val="17"/>
        </w:rPr>
        <w:t>公里、</w:t>
      </w:r>
      <w:r>
        <w:rPr>
          <w:rFonts w:ascii="Arial" w:hAnsi="Arial" w:cs="Arial"/>
          <w:color w:val="404040"/>
          <w:sz w:val="17"/>
          <w:szCs w:val="17"/>
        </w:rPr>
        <w:t>50</w:t>
      </w:r>
      <w:r>
        <w:rPr>
          <w:rFonts w:ascii="Arial" w:hAnsi="Arial" w:cs="Arial"/>
          <w:color w:val="404040"/>
          <w:sz w:val="17"/>
          <w:szCs w:val="17"/>
        </w:rPr>
        <w:t>公里）</w:t>
      </w:r>
      <w:r>
        <w:rPr>
          <w:rFonts w:ascii="Arial" w:hAnsi="Arial" w:cs="Arial"/>
          <w:color w:val="404040"/>
          <w:sz w:val="17"/>
          <w:szCs w:val="17"/>
        </w:rPr>
        <w:t>850nm</w:t>
      </w:r>
      <w:r>
        <w:rPr>
          <w:rFonts w:ascii="Arial" w:hAnsi="Arial" w:cs="Arial"/>
          <w:color w:val="404040"/>
          <w:sz w:val="17"/>
          <w:szCs w:val="17"/>
        </w:rPr>
        <w:t>（多模</w:t>
      </w:r>
      <w:r>
        <w:rPr>
          <w:rFonts w:ascii="Arial" w:hAnsi="Arial" w:cs="Arial"/>
          <w:color w:val="404040"/>
          <w:sz w:val="17"/>
          <w:szCs w:val="17"/>
        </w:rPr>
        <w:t>500</w:t>
      </w:r>
      <w:r>
        <w:rPr>
          <w:rFonts w:ascii="Arial" w:hAnsi="Arial" w:cs="Arial"/>
          <w:color w:val="404040"/>
          <w:sz w:val="17"/>
          <w:szCs w:val="17"/>
        </w:rPr>
        <w:t>米）</w:t>
      </w:r>
    </w:p>
    <w:p w:rsidR="00506394" w:rsidRDefault="00506394" w:rsidP="00506394">
      <w:pPr>
        <w:pStyle w:val="a4"/>
        <w:shd w:val="clear" w:color="auto" w:fill="FFFFFF"/>
        <w:spacing w:before="0" w:beforeAutospacing="0" w:after="0" w:afterAutospacing="0" w:line="203" w:lineRule="atLeast"/>
        <w:rPr>
          <w:rFonts w:ascii="Tahoma" w:hAnsi="Tahoma" w:cs="Tahoma"/>
          <w:color w:val="404040"/>
          <w:sz w:val="17"/>
          <w:szCs w:val="17"/>
        </w:rPr>
      </w:pPr>
      <w:r>
        <w:rPr>
          <w:rFonts w:ascii="Arial" w:hAnsi="Arial" w:cs="Arial"/>
          <w:b/>
          <w:bCs/>
          <w:color w:val="404040"/>
          <w:sz w:val="17"/>
          <w:szCs w:val="17"/>
        </w:rPr>
        <w:t>8</w:t>
      </w:r>
      <w:r>
        <w:rPr>
          <w:rFonts w:ascii="Arial" w:hAnsi="Arial" w:cs="Arial"/>
          <w:b/>
          <w:bCs/>
          <w:color w:val="404040"/>
          <w:sz w:val="17"/>
          <w:szCs w:val="17"/>
        </w:rPr>
        <w:t>、</w:t>
      </w:r>
      <w:r>
        <w:rPr>
          <w:rFonts w:ascii="Arial" w:hAnsi="Arial" w:cs="Arial"/>
          <w:b/>
          <w:bCs/>
          <w:color w:val="404040"/>
          <w:sz w:val="17"/>
          <w:szCs w:val="17"/>
        </w:rPr>
        <w:t>LED</w:t>
      </w:r>
      <w:r>
        <w:rPr>
          <w:rFonts w:ascii="Arial" w:hAnsi="Arial" w:cs="Arial"/>
          <w:b/>
          <w:bCs/>
          <w:color w:val="404040"/>
          <w:sz w:val="17"/>
          <w:szCs w:val="17"/>
        </w:rPr>
        <w:t>显示：</w:t>
      </w:r>
      <w:r>
        <w:rPr>
          <w:rFonts w:ascii="Arial" w:hAnsi="Arial" w:cs="Arial"/>
          <w:color w:val="404040"/>
          <w:sz w:val="17"/>
          <w:szCs w:val="17"/>
        </w:rPr>
        <w:br/>
        <w:t>PWR</w:t>
      </w:r>
      <w:r>
        <w:rPr>
          <w:rFonts w:ascii="Arial" w:hAnsi="Arial" w:cs="Arial"/>
          <w:color w:val="404040"/>
          <w:sz w:val="17"/>
          <w:szCs w:val="17"/>
        </w:rPr>
        <w:t>：电源指示灯</w:t>
      </w:r>
      <w:r>
        <w:rPr>
          <w:rFonts w:ascii="Arial" w:hAnsi="Arial" w:cs="Arial"/>
          <w:color w:val="404040"/>
          <w:sz w:val="17"/>
          <w:szCs w:val="17"/>
        </w:rPr>
        <w:br/>
        <w:t>FX LINK</w:t>
      </w:r>
      <w:r>
        <w:rPr>
          <w:rFonts w:ascii="Arial" w:hAnsi="Arial" w:cs="Arial"/>
          <w:color w:val="404040"/>
          <w:sz w:val="17"/>
          <w:szCs w:val="17"/>
        </w:rPr>
        <w:t>：光链路连接</w:t>
      </w:r>
      <w:r>
        <w:rPr>
          <w:rFonts w:ascii="Arial" w:hAnsi="Arial" w:cs="Arial"/>
          <w:color w:val="404040"/>
          <w:sz w:val="17"/>
          <w:szCs w:val="17"/>
        </w:rPr>
        <w:t>/</w:t>
      </w:r>
      <w:r>
        <w:rPr>
          <w:rFonts w:ascii="Arial" w:hAnsi="Arial" w:cs="Arial"/>
          <w:color w:val="404040"/>
          <w:sz w:val="17"/>
          <w:szCs w:val="17"/>
        </w:rPr>
        <w:t>活动状态指示灯</w:t>
      </w:r>
      <w:r>
        <w:rPr>
          <w:rFonts w:ascii="Arial" w:hAnsi="Arial" w:cs="Arial"/>
          <w:color w:val="404040"/>
          <w:sz w:val="17"/>
          <w:szCs w:val="17"/>
        </w:rPr>
        <w:br/>
        <w:t>TP100</w:t>
      </w:r>
      <w:r>
        <w:rPr>
          <w:rFonts w:ascii="Arial" w:hAnsi="Arial" w:cs="Arial"/>
          <w:color w:val="404040"/>
          <w:sz w:val="17"/>
          <w:szCs w:val="17"/>
        </w:rPr>
        <w:t>：电口</w:t>
      </w:r>
      <w:r>
        <w:rPr>
          <w:rFonts w:ascii="Arial" w:hAnsi="Arial" w:cs="Arial"/>
          <w:color w:val="404040"/>
          <w:sz w:val="17"/>
          <w:szCs w:val="17"/>
        </w:rPr>
        <w:t>100M</w:t>
      </w:r>
      <w:r>
        <w:rPr>
          <w:rFonts w:ascii="Arial" w:hAnsi="Arial" w:cs="Arial"/>
          <w:color w:val="404040"/>
          <w:sz w:val="17"/>
          <w:szCs w:val="17"/>
        </w:rPr>
        <w:t>速度指示灯</w:t>
      </w:r>
      <w:r>
        <w:rPr>
          <w:rFonts w:ascii="Arial" w:hAnsi="Arial" w:cs="Arial"/>
          <w:color w:val="404040"/>
          <w:sz w:val="17"/>
          <w:szCs w:val="17"/>
        </w:rPr>
        <w:br/>
        <w:t>TP1000</w:t>
      </w:r>
      <w:r>
        <w:rPr>
          <w:rFonts w:ascii="Arial" w:hAnsi="Arial" w:cs="Arial"/>
          <w:color w:val="404040"/>
          <w:sz w:val="17"/>
          <w:szCs w:val="17"/>
        </w:rPr>
        <w:t>：电口</w:t>
      </w:r>
      <w:r>
        <w:rPr>
          <w:rFonts w:ascii="Arial" w:hAnsi="Arial" w:cs="Arial"/>
          <w:color w:val="404040"/>
          <w:sz w:val="17"/>
          <w:szCs w:val="17"/>
        </w:rPr>
        <w:t>1000M</w:t>
      </w:r>
      <w:r>
        <w:rPr>
          <w:rFonts w:ascii="Arial" w:hAnsi="Arial" w:cs="Arial"/>
          <w:color w:val="404040"/>
          <w:sz w:val="17"/>
          <w:szCs w:val="17"/>
        </w:rPr>
        <w:t>速度指示灯</w:t>
      </w:r>
      <w:r>
        <w:rPr>
          <w:rFonts w:ascii="Arial" w:hAnsi="Arial" w:cs="Arial"/>
          <w:color w:val="404040"/>
          <w:sz w:val="17"/>
          <w:szCs w:val="17"/>
        </w:rPr>
        <w:br/>
        <w:t>TP TX</w:t>
      </w:r>
      <w:r>
        <w:rPr>
          <w:rFonts w:ascii="Arial" w:hAnsi="Arial" w:cs="Arial"/>
          <w:color w:val="404040"/>
          <w:sz w:val="17"/>
          <w:szCs w:val="17"/>
        </w:rPr>
        <w:t>：电口发数据指示灯</w:t>
      </w:r>
      <w:r>
        <w:rPr>
          <w:rFonts w:ascii="Arial" w:hAnsi="Arial" w:cs="Arial"/>
          <w:color w:val="404040"/>
          <w:sz w:val="17"/>
          <w:szCs w:val="17"/>
        </w:rPr>
        <w:br/>
        <w:t>TP RX</w:t>
      </w:r>
      <w:r>
        <w:rPr>
          <w:rFonts w:ascii="Arial" w:hAnsi="Arial" w:cs="Arial"/>
          <w:color w:val="404040"/>
          <w:sz w:val="17"/>
          <w:szCs w:val="17"/>
        </w:rPr>
        <w:t>：电口收数据指示灯</w:t>
      </w:r>
    </w:p>
    <w:p w:rsidR="00134449" w:rsidRDefault="00134449"/>
    <w:sectPr w:rsidR="00134449" w:rsidSect="0013444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CD0" w:rsidRDefault="00865CD0" w:rsidP="00506394">
      <w:r>
        <w:separator/>
      </w:r>
    </w:p>
  </w:endnote>
  <w:endnote w:type="continuationSeparator" w:id="0">
    <w:p w:rsidR="00865CD0" w:rsidRDefault="00865CD0" w:rsidP="00506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CD0" w:rsidRDefault="00865CD0" w:rsidP="00506394">
      <w:r>
        <w:separator/>
      </w:r>
    </w:p>
  </w:footnote>
  <w:footnote w:type="continuationSeparator" w:id="0">
    <w:p w:rsidR="00865CD0" w:rsidRDefault="00865CD0" w:rsidP="00506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94" w:rsidRPr="00506394" w:rsidRDefault="00506394">
    <w:pPr>
      <w:pStyle w:val="a5"/>
      <w:rPr>
        <w:sz w:val="96"/>
        <w:szCs w:val="96"/>
      </w:rPr>
    </w:pPr>
    <w:r w:rsidRPr="00506394">
      <w:rPr>
        <w:rFonts w:hint="eastAsia"/>
        <w:sz w:val="96"/>
        <w:szCs w:val="96"/>
      </w:rPr>
      <w:t>LED</w:t>
    </w:r>
    <w:r w:rsidRPr="00506394">
      <w:rPr>
        <w:rFonts w:hint="eastAsia"/>
        <w:sz w:val="96"/>
        <w:szCs w:val="96"/>
      </w:rPr>
      <w:t>收发器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394"/>
    <w:rsid w:val="00134449"/>
    <w:rsid w:val="00506394"/>
    <w:rsid w:val="0086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5063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06394"/>
    <w:rPr>
      <w:b/>
      <w:bCs/>
    </w:rPr>
  </w:style>
  <w:style w:type="paragraph" w:styleId="a4">
    <w:name w:val="Normal (Web)"/>
    <w:basedOn w:val="a"/>
    <w:uiPriority w:val="99"/>
    <w:semiHidden/>
    <w:unhideWhenUsed/>
    <w:rsid w:val="005063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506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0639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06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063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2020-07-07T02:29:00Z</dcterms:created>
  <dcterms:modified xsi:type="dcterms:W3CDTF">2020-07-07T02:32:00Z</dcterms:modified>
</cp:coreProperties>
</file>